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50178db3d4e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MA-CA INNVEST AS</w:t>
      </w:r>
    </w:p>
    <w:sectPr>
      <w:headerReference xmlns:r="http://schemas.openxmlformats.org/officeDocument/2006/relationships" w:type="default" r:id="R3d395c8f3ae44c9c"/>
      <w:footerReference xmlns:r="http://schemas.openxmlformats.org/officeDocument/2006/relationships" w:type="default" r:id="R2b3af075d33b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95c8f3ae44c9c" /><Relationship Type="http://schemas.openxmlformats.org/officeDocument/2006/relationships/footer" Target="/word/footer1.xml" Id="R2b3af075d33b4985" /></Relationships>
</file>