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cac88056e74a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DRAMMEN FASADEVASK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DRAMMEN FASADEVASK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b1393c27db4919"/>
      <w:footerReference xmlns:r="http://schemas.openxmlformats.org/officeDocument/2006/relationships" w:type="default" r:id="Re12766127d9e4c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DRAMMEN FASADEVASK AS   ·   Org.nr 987 794 941   ·   Galeasen 11   ·   3038 DRAMMEN   ·   Tlf. 95 24 18 37   ·   post@drammenfasadevask.no   ·   www.drammenfasadevask.no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DRAMMEN FASADEVASK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b1393c27db4919" /><Relationship Type="http://schemas.openxmlformats.org/officeDocument/2006/relationships/footer" Target="/word/footer1.xml" Id="Re12766127d9e4c84" /></Relationships>
</file>