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29510c165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T6PC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T6PC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4261cc7d1b4b93"/>
      <w:footerReference xmlns:r="http://schemas.openxmlformats.org/officeDocument/2006/relationships" w:type="default" r:id="R0d3657c148a1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261cc7d1b4b93" /><Relationship Type="http://schemas.openxmlformats.org/officeDocument/2006/relationships/footer" Target="/word/footer1.xml" Id="R0d3657c148a14da2" /></Relationships>
</file>