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913284051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f6d3d45b5470e"/>
      <w:footerReference xmlns:r="http://schemas.openxmlformats.org/officeDocument/2006/relationships" w:type="default" r:id="R711d2cd57ed1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ROMSAAS INVEST AS   ·   Org.nr 987 814 799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f6d3d45b5470e" /><Relationship Type="http://schemas.openxmlformats.org/officeDocument/2006/relationships/footer" Target="/word/footer1.xml" Id="R711d2cd57ed147ad" /></Relationships>
</file>