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a9abf2dd14c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ELEKTRO AS</w:t>
      </w:r>
    </w:p>
    <w:sectPr>
      <w:headerReference xmlns:r="http://schemas.openxmlformats.org/officeDocument/2006/relationships" w:type="default" r:id="Rb8fb7d3c8f18424f"/>
      <w:footerReference xmlns:r="http://schemas.openxmlformats.org/officeDocument/2006/relationships" w:type="default" r:id="R15901e5526d2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ELEKTRO AS   ·   Org.nr 987 817 607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b7d3c8f18424f" /><Relationship Type="http://schemas.openxmlformats.org/officeDocument/2006/relationships/footer" Target="/word/footer1.xml" Id="R15901e5526d24471" /></Relationships>
</file>