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0e461d38a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INVEST AS</w:t>
      </w:r>
    </w:p>
    <w:sectPr>
      <w:headerReference xmlns:r="http://schemas.openxmlformats.org/officeDocument/2006/relationships" w:type="default" r:id="Rbc907db25b934f76"/>
      <w:footerReference xmlns:r="http://schemas.openxmlformats.org/officeDocument/2006/relationships" w:type="default" r:id="Raaf1160f0188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INVEST AS   ·   Org.nr 987 825 472   ·   Lachmanns vei 34B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07db25b934f76" /><Relationship Type="http://schemas.openxmlformats.org/officeDocument/2006/relationships/footer" Target="/word/footer1.xml" Id="Raaf1160f0188428e" /></Relationships>
</file>