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540effe54e4ce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MAI-LIS SJØLIE AS</w:t>
      </w:r>
    </w:p>
    <w:sectPr>
      <w:headerReference xmlns:r="http://schemas.openxmlformats.org/officeDocument/2006/relationships" w:type="default" r:id="Rf66357bbb90145a2"/>
      <w:footerReference xmlns:r="http://schemas.openxmlformats.org/officeDocument/2006/relationships" w:type="default" r:id="Rb81dfeaff5e64e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MAI-LIS SJØLIE AS   ·   Org.nr 987 837 721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MAI-LIS SJØLIE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6357bbb90145a2" /><Relationship Type="http://schemas.openxmlformats.org/officeDocument/2006/relationships/footer" Target="/word/footer1.xml" Id="Rb81dfeaff5e64e1d" /></Relationships>
</file>