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d693bc9194a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MAI-LIS SJØLIE AS</w:t>
      </w:r>
    </w:p>
    <w:sectPr>
      <w:headerReference xmlns:r="http://schemas.openxmlformats.org/officeDocument/2006/relationships" w:type="default" r:id="R83823075ed524925"/>
      <w:footerReference xmlns:r="http://schemas.openxmlformats.org/officeDocument/2006/relationships" w:type="default" r:id="Re85922b4d3e644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MAI-LIS SJØLIE AS   ·   Org.nr 987 837 721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MAI-LIS SJØLIE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23075ed524925" /><Relationship Type="http://schemas.openxmlformats.org/officeDocument/2006/relationships/footer" Target="/word/footer1.xml" Id="Re85922b4d3e6449d" /></Relationships>
</file>