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9a9774f1b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BAYES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BAYES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6ed53386d48b2"/>
      <w:footerReference xmlns:r="http://schemas.openxmlformats.org/officeDocument/2006/relationships" w:type="default" r:id="Rd80daa0b57a3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BAYES AS   ·   Org.nr 987 905 964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BAYES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6ed53386d48b2" /><Relationship Type="http://schemas.openxmlformats.org/officeDocument/2006/relationships/footer" Target="/word/footer1.xml" Id="Rd80daa0b57a3454c" /></Relationships>
</file>