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87beda993b48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BAYES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BAYES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d2f09fb1df4d70"/>
      <w:footerReference xmlns:r="http://schemas.openxmlformats.org/officeDocument/2006/relationships" w:type="default" r:id="R73a086d64db94a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BAYES AS   ·   Org.nr 987 905 964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BAYES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d2f09fb1df4d70" /><Relationship Type="http://schemas.openxmlformats.org/officeDocument/2006/relationships/footer" Target="/word/footer1.xml" Id="R73a086d64db94abc" /></Relationships>
</file>