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59357c418846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PROFAX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PROFAX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927fdf9b884c6e"/>
      <w:footerReference xmlns:r="http://schemas.openxmlformats.org/officeDocument/2006/relationships" w:type="default" r:id="R881ee1254b914a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PROFAX EIENDOM AS   ·   Org.nr 987 919 396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PROFAX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927fdf9b884c6e" /><Relationship Type="http://schemas.openxmlformats.org/officeDocument/2006/relationships/footer" Target="/word/footer1.xml" Id="R881ee1254b914a8d" /></Relationships>
</file>