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2c6a79836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STEINAR SUNDE AS.</w:t>
      </w:r>
    </w:p>
    <w:sectPr>
      <w:headerReference xmlns:r="http://schemas.openxmlformats.org/officeDocument/2006/relationships" w:type="default" r:id="R9b87e436ecd44575"/>
      <w:footerReference xmlns:r="http://schemas.openxmlformats.org/officeDocument/2006/relationships" w:type="default" r:id="R36aade35d368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7e436ecd44575" /><Relationship Type="http://schemas.openxmlformats.org/officeDocument/2006/relationships/footer" Target="/word/footer1.xml" Id="R36aade35d3684806" /></Relationships>
</file>