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204a96d74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8883a2ce74dc8"/>
      <w:footerReference xmlns:r="http://schemas.openxmlformats.org/officeDocument/2006/relationships" w:type="default" r:id="R4a33050fc19a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GAMST INVEST AS   ·   Org.nr 987 951 397   ·   Professor Dahls gate 26   ·   0260 OSLO   ·   Tlf. 22 54 72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8883a2ce74dc8" /><Relationship Type="http://schemas.openxmlformats.org/officeDocument/2006/relationships/footer" Target="/word/footer1.xml" Id="R4a33050fc19a40a1" /></Relationships>
</file>