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9279b391d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b15eb2cf3408e"/>
      <w:footerReference xmlns:r="http://schemas.openxmlformats.org/officeDocument/2006/relationships" w:type="default" r:id="R59c4129e7f5a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DTH AS   ·   Org.nr 987 953 586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b15eb2cf3408e" /><Relationship Type="http://schemas.openxmlformats.org/officeDocument/2006/relationships/footer" Target="/word/footer1.xml" Id="R59c4129e7f5a48e7" /></Relationships>
</file>