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61b809c6041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FOSSLIEN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FOSSLIEN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3e5dd04b24e5a"/>
      <w:footerReference xmlns:r="http://schemas.openxmlformats.org/officeDocument/2006/relationships" w:type="default" r:id="R6d165223c716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FOSSLIEN   ·   Org.nr 987 992 409   ·   monafosslien@hotmail.com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FOSSLIEN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3e5dd04b24e5a" /><Relationship Type="http://schemas.openxmlformats.org/officeDocument/2006/relationships/footer" Target="/word/footer1.xml" Id="R6d165223c7164c0b" /></Relationships>
</file>