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eeedb6e5c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TYPHOON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TYPHOON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ca80f2eda4830"/>
      <w:footerReference xmlns:r="http://schemas.openxmlformats.org/officeDocument/2006/relationships" w:type="default" r:id="R844ac188fed5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TYPHOON PROSJEKT AS   ·   Org.nr 987 996 366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TYPHOON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ca80f2eda4830" /><Relationship Type="http://schemas.openxmlformats.org/officeDocument/2006/relationships/footer" Target="/word/footer1.xml" Id="R844ac188fed54997" /></Relationships>
</file>