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fd148999a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SNEAKERS AS</w:t>
      </w:r>
    </w:p>
    <w:sectPr>
      <w:headerReference xmlns:r="http://schemas.openxmlformats.org/officeDocument/2006/relationships" w:type="default" r:id="R06ab5fbe230c4d0f"/>
      <w:footerReference xmlns:r="http://schemas.openxmlformats.org/officeDocument/2006/relationships" w:type="default" r:id="Rb7f357e09a5e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SNEAKERS AS   ·   Org.nr 987 997 419   ·   Haraldsgata 126   ·   5527 HAUGESUND   ·   bjorn@skomani.no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SNEAKERS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b5fbe230c4d0f" /><Relationship Type="http://schemas.openxmlformats.org/officeDocument/2006/relationships/footer" Target="/word/footer1.xml" Id="Rb7f357e09a5e48c4" /></Relationships>
</file>