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6befc5f05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FLORABARNA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6067ce69758e402e"/>
      <w:footerReference xmlns:r="http://schemas.openxmlformats.org/officeDocument/2006/relationships" w:type="default" r:id="Rb55c200b5fbf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7ce69758e402e" /><Relationship Type="http://schemas.openxmlformats.org/officeDocument/2006/relationships/footer" Target="/word/footer1.xml" Id="Rb55c200b5fbf460d" /></Relationships>
</file>