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da09231df544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CEREBRUM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CEREBRUM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64e0a98fc24483"/>
      <w:footerReference xmlns:r="http://schemas.openxmlformats.org/officeDocument/2006/relationships" w:type="default" r:id="Rd05ddb15ceb7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CEREBRUM INVEST AS   ·   Org.nr 988 049 093   ·   Biskop Gunnerus' gate 2   ·   0155 OSLO   ·   Tlf. 23 11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CEREBRUM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4e0a98fc24483" /><Relationship Type="http://schemas.openxmlformats.org/officeDocument/2006/relationships/footer" Target="/word/footer1.xml" Id="Rd05ddb15ceb74a68" /></Relationships>
</file>