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70cb8ebca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PEPSAN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PEPSAN AS</w:t>
      </w:r>
    </w:p>
    <w:sectPr>
      <w:headerReference xmlns:r="http://schemas.openxmlformats.org/officeDocument/2006/relationships" w:type="default" r:id="R2f6fa5fdccb24141"/>
      <w:footerReference xmlns:r="http://schemas.openxmlformats.org/officeDocument/2006/relationships" w:type="default" r:id="Rca53679a23a2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PEPSAN AS   ·   Org.nr 988 053 708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fa5fdccb24141" /><Relationship Type="http://schemas.openxmlformats.org/officeDocument/2006/relationships/footer" Target="/word/footer1.xml" Id="Rca53679a23a2418d" /></Relationships>
</file>