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683d3a2504d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PEPSAN AS</w:t>
      </w:r>
    </w:p>
    <w:sectPr>
      <w:headerReference xmlns:r="http://schemas.openxmlformats.org/officeDocument/2006/relationships" w:type="default" r:id="Rfc1fde1c0a0f4437"/>
      <w:footerReference xmlns:r="http://schemas.openxmlformats.org/officeDocument/2006/relationships" w:type="default" r:id="R9b97321e9499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PEPSAN AS   ·   Org.nr 988 053 708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fde1c0a0f4437" /><Relationship Type="http://schemas.openxmlformats.org/officeDocument/2006/relationships/footer" Target="/word/footer1.xml" Id="R9b97321e94994887" /></Relationships>
</file>