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4effbf14314e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 VEKST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 VEKST AS</w:t>
      </w:r>
    </w:p>
    <w:sectPr>
      <w:headerReference xmlns:r="http://schemas.openxmlformats.org/officeDocument/2006/relationships" w:type="default" r:id="R777b6fb96b1742d4"/>
      <w:footerReference xmlns:r="http://schemas.openxmlformats.org/officeDocument/2006/relationships" w:type="default" r:id="R6cca2ac2557b49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 VEKST AS   ·   Org.nr 988 078 492   ·   Osen   ·   5580 ØLEN   ·   arvekst@gmail.com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7b6fb96b1742d4" /><Relationship Type="http://schemas.openxmlformats.org/officeDocument/2006/relationships/footer" Target="/word/footer1.xml" Id="R6cca2ac2557b49dd" /></Relationships>
</file>