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44085a78d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MAGNUSMAGNUS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MAGNUSMAGNUS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c2bc6d16d44bb"/>
      <w:footerReference xmlns:r="http://schemas.openxmlformats.org/officeDocument/2006/relationships" w:type="default" r:id="Radf760561d76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MAGNUSMAGNUS AS   ·   Org.nr 988 132 934   ·   Bassengbakken 4   ·   7042 TRONDHEIM   ·   magnus@byggteknikk.net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MAGNUSMAGNUS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c2bc6d16d44bb" /><Relationship Type="http://schemas.openxmlformats.org/officeDocument/2006/relationships/footer" Target="/word/footer1.xml" Id="Radf760561d764ed6" /></Relationships>
</file>