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bd6f34a08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GIGA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GIGA EIENDOM AS</w:t>
      </w:r>
    </w:p>
    <w:sectPr>
      <w:headerReference xmlns:r="http://schemas.openxmlformats.org/officeDocument/2006/relationships" w:type="default" r:id="Rc1b70502fe124eea"/>
      <w:footerReference xmlns:r="http://schemas.openxmlformats.org/officeDocument/2006/relationships" w:type="default" r:id="R1f49d6eac4f4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GIGA EIENDOM AS   ·   Org.nr 988 150 312   ·   Kalfarveien 20D   ·   5018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70502fe124eea" /><Relationship Type="http://schemas.openxmlformats.org/officeDocument/2006/relationships/footer" Target="/word/footer1.xml" Id="R1f49d6eac4f444c0" /></Relationships>
</file>