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5c3badae24c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Folldal,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FOLLDAL REKLAME NERBØ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FOLLDAL REKLAME NERBØ</w:t>
      </w:r>
    </w:p>
    <w:sectPr>
      <w:headerReference xmlns:r="http://schemas.openxmlformats.org/officeDocument/2006/relationships" w:type="default" r:id="Rec85ab88c5cb429f"/>
      <w:footerReference xmlns:r="http://schemas.openxmlformats.org/officeDocument/2006/relationships" w:type="default" r:id="Re1ec91b02028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REKLAME NERBØ   ·   Org.nr 988 166 324   ·   Folldalsvegen 2876   ·   2580 FOLLDAL   ·   post@folldalreklame.no   ·   www.folldalreklame.no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REKLAME NERBØ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5ab88c5cb429f" /><Relationship Type="http://schemas.openxmlformats.org/officeDocument/2006/relationships/footer" Target="/word/footer1.xml" Id="Re1ec91b020284fdc" /></Relationships>
</file>