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c909b869e044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JAFS INVEST AS</w:t>
      </w:r>
    </w:p>
    <w:sectPr>
      <w:headerReference xmlns:r="http://schemas.openxmlformats.org/officeDocument/2006/relationships" w:type="default" r:id="R817909c8b125409c"/>
      <w:footerReference xmlns:r="http://schemas.openxmlformats.org/officeDocument/2006/relationships" w:type="default" r:id="R19dcaa21417f4f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JAFS INVEST AS   ·   Org.nr 988 221 899   ·   Austre Lurane 6   ·   5200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JAFS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7909c8b125409c" /><Relationship Type="http://schemas.openxmlformats.org/officeDocument/2006/relationships/footer" Target="/word/footer1.xml" Id="R19dcaa21417f4fe0" /></Relationships>
</file>