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35b4e5e46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 VARME AKERSHUS AS</w:t>
      </w:r>
    </w:p>
    <w:sectPr>
      <w:headerReference xmlns:r="http://schemas.openxmlformats.org/officeDocument/2006/relationships" w:type="default" r:id="R2175ccf78f49413a"/>
      <w:footerReference xmlns:r="http://schemas.openxmlformats.org/officeDocument/2006/relationships" w:type="default" r:id="R16dcb5517895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 VARME AKERSHUS AS   ·   Org.nr 988 264 113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 VARME AKERSHUS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5ccf78f49413a" /><Relationship Type="http://schemas.openxmlformats.org/officeDocument/2006/relationships/footer" Target="/word/footer1.xml" Id="R16dcb551789546a3" /></Relationships>
</file>