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4f3ace54c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 AS</w:t>
      </w:r>
    </w:p>
    <w:sectPr>
      <w:headerReference xmlns:r="http://schemas.openxmlformats.org/officeDocument/2006/relationships" w:type="default" r:id="R9d8167f5a31045a8"/>
      <w:footerReference xmlns:r="http://schemas.openxmlformats.org/officeDocument/2006/relationships" w:type="default" r:id="Ra3362cfe7728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 AS   ·   Org.nr 988 306 517   ·   Silurveien 23   ·   0380 OSLO   ·   Tlf. 23 27 08 99   ·   ks@pemco.no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167f5a31045a8" /><Relationship Type="http://schemas.openxmlformats.org/officeDocument/2006/relationships/footer" Target="/word/footer1.xml" Id="Ra3362cfe7728472a" /></Relationships>
</file>