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b52e8f858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SARASWATI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SARASWATI AS</w:t>
      </w:r>
    </w:p>
    <w:sectPr>
      <w:headerReference xmlns:r="http://schemas.openxmlformats.org/officeDocument/2006/relationships" w:type="default" r:id="R2a5459ffd3a84b31"/>
      <w:footerReference xmlns:r="http://schemas.openxmlformats.org/officeDocument/2006/relationships" w:type="default" r:id="Re7504ba35c7d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459ffd3a84b31" /><Relationship Type="http://schemas.openxmlformats.org/officeDocument/2006/relationships/footer" Target="/word/footer1.xml" Id="Re7504ba35c7d4761" /></Relationships>
</file>