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b4257355c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288eb5898c8742ee"/>
      <w:footerReference xmlns:r="http://schemas.openxmlformats.org/officeDocument/2006/relationships" w:type="default" r:id="R66a737a05834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eb5898c8742ee" /><Relationship Type="http://schemas.openxmlformats.org/officeDocument/2006/relationships/footer" Target="/word/footer1.xml" Id="R66a737a058344ba8" /></Relationships>
</file>