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4a24d5d74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 HÅRSTUDIO AS</w:t>
      </w:r>
    </w:p>
    <w:sectPr>
      <w:headerReference xmlns:r="http://schemas.openxmlformats.org/officeDocument/2006/relationships" w:type="default" r:id="R6ac5df74ac674deb"/>
      <w:footerReference xmlns:r="http://schemas.openxmlformats.org/officeDocument/2006/relationships" w:type="default" r:id="R976dec7b36d0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df74ac674deb" /><Relationship Type="http://schemas.openxmlformats.org/officeDocument/2006/relationships/footer" Target="/word/footer1.xml" Id="R976dec7b36d04446" /></Relationships>
</file>