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94987c3c4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 LAPPEN STJØRDAL-MERÅKER TRAFIKKSKOLE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69afefefc6574d89"/>
      <w:footerReference xmlns:r="http://schemas.openxmlformats.org/officeDocument/2006/relationships" w:type="default" r:id="R4659e872b093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fefefc6574d89" /><Relationship Type="http://schemas.openxmlformats.org/officeDocument/2006/relationships/footer" Target="/word/footer1.xml" Id="R4659e872b093441c" /></Relationships>
</file>