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d26285465d41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ADVOKATFIRMAET PRICEWATERHOUSECOOPERS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ADVOKATFIRMAET PRICEWATERHOUSECOOPERS AS</w:t>
      </w:r>
    </w:p>
    <w:sectPr>
      <w:headerReference xmlns:r="http://schemas.openxmlformats.org/officeDocument/2006/relationships" w:type="default" r:id="R92802be2b2cd402c"/>
      <w:footerReference xmlns:r="http://schemas.openxmlformats.org/officeDocument/2006/relationships" w:type="default" r:id="R028da1ef637f46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ADVOKATFIRMAET PRICEWATERHOUSECOOPERS AS   ·   Org.nr 988 371 084   ·   Dronning Eufemias gate 71   ·   0194 OSLO   ·   Tlf. 95 26 00 00   ·   resepsjonen.pwc@pwc.com   ·   www.pwc.com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ADVOKATFIRMAET PRICEWATERHOUSECOOPERS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802be2b2cd402c" /><Relationship Type="http://schemas.openxmlformats.org/officeDocument/2006/relationships/footer" Target="/word/footer1.xml" Id="R028da1ef637f46c7" /></Relationships>
</file>