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680f154c5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ØSTEBØ &amp; LANGSETH VETERINÆRPRAKSIS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ØSTEBØ &amp; LANGSETH VETERINÆRPRAKSIS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05b6f608f40b1"/>
      <w:footerReference xmlns:r="http://schemas.openxmlformats.org/officeDocument/2006/relationships" w:type="default" r:id="R24bcdcd5559e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ØSTEBØ &amp; LANGSETH VETERINÆRPRAKSIS AS   ·   Org.nr 988 375 721   ·   trond.erik@online.no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ØSTEBØ &amp; LANGSETH VETERINÆRPRAKSIS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05b6f608f40b1" /><Relationship Type="http://schemas.openxmlformats.org/officeDocument/2006/relationships/footer" Target="/word/footer1.xml" Id="R24bcdcd5559e4302" /></Relationships>
</file>