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4405dcdab4f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PACTUM THETA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PACTUM THETA AS</w:t>
      </w:r>
    </w:p>
    <w:sectPr>
      <w:headerReference xmlns:r="http://schemas.openxmlformats.org/officeDocument/2006/relationships" w:type="default" r:id="R73f79da70a5c41a6"/>
      <w:footerReference xmlns:r="http://schemas.openxmlformats.org/officeDocument/2006/relationships" w:type="default" r:id="Rebc3b3f00ce549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PACTUM THETA AS   ·   Org.nr 988 435 465   ·  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PACTUM THETA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f79da70a5c41a6" /><Relationship Type="http://schemas.openxmlformats.org/officeDocument/2006/relationships/footer" Target="/word/footer1.xml" Id="Rebc3b3f00ce5492a" /></Relationships>
</file>