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321919d034b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LYKKEBORGEN AS.</w:t>
      </w:r>
    </w:p>
    <w:sectPr>
      <w:headerReference xmlns:r="http://schemas.openxmlformats.org/officeDocument/2006/relationships" w:type="default" r:id="Rc58b84033da647e3"/>
      <w:footerReference xmlns:r="http://schemas.openxmlformats.org/officeDocument/2006/relationships" w:type="default" r:id="R838d1cb9de8449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LYKKEBORGEN AS   ·   Org.nr 988 455 857   ·   c/o I K Lykke AS, Munkegata 48   ·   7011 TRONDHEIM   ·   Tlf. 73 88 00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LYKKEBORGEN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8b84033da647e3" /><Relationship Type="http://schemas.openxmlformats.org/officeDocument/2006/relationships/footer" Target="/word/footer1.xml" Id="R838d1cb9de8449c3" /></Relationships>
</file>