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259fd6b8a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SAKRITO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SAKRITO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e41c597354244"/>
      <w:footerReference xmlns:r="http://schemas.openxmlformats.org/officeDocument/2006/relationships" w:type="default" r:id="R1e1caa9f8ad8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SAKRITO LIMITED   ·   Org.nr 988 482 129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SAKRITO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e41c597354244" /><Relationship Type="http://schemas.openxmlformats.org/officeDocument/2006/relationships/footer" Target="/word/footer1.xml" Id="R1e1caa9f8ad84b64" /></Relationships>
</file>