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c2c67939e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R. FUGLESANG SHIPPING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R. FUGLESANG SHIPPING AS</w:t>
      </w:r>
    </w:p>
    <w:sectPr>
      <w:headerReference xmlns:r="http://schemas.openxmlformats.org/officeDocument/2006/relationships" w:type="default" r:id="R4ec9b44f9d344e9a"/>
      <w:footerReference xmlns:r="http://schemas.openxmlformats.org/officeDocument/2006/relationships" w:type="default" r:id="R1ff04066358b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R. FUGLESANG SHIPPING AS   ·   Org.nr 988 486 574   ·   Ullern allé 28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R. FUGLESANG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9b44f9d344e9a" /><Relationship Type="http://schemas.openxmlformats.org/officeDocument/2006/relationships/footer" Target="/word/footer1.xml" Id="R1ff04066358b46c3" /></Relationships>
</file>