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92c0e1ac14f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JBK MOTOR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JBK MOTOR INVEST AS</w:t>
      </w:r>
    </w:p>
    <w:sectPr>
      <w:headerReference xmlns:r="http://schemas.openxmlformats.org/officeDocument/2006/relationships" w:type="default" r:id="R003f78945a4c4ec3"/>
      <w:footerReference xmlns:r="http://schemas.openxmlformats.org/officeDocument/2006/relationships" w:type="default" r:id="R46946f73b62c47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f78945a4c4ec3" /><Relationship Type="http://schemas.openxmlformats.org/officeDocument/2006/relationships/footer" Target="/word/footer1.xml" Id="R46946f73b62c475e" /></Relationships>
</file>