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2a13e790245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JOGARDEN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JOGARDEN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94f39ade054490"/>
      <w:footerReference xmlns:r="http://schemas.openxmlformats.org/officeDocument/2006/relationships" w:type="default" r:id="R287b47410def45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JOGARDEN INVEST AS   ·   Org.nr 988 635 340   ·   c/o Wenche Kjøll, Statsråd Astrups gate 2   ·   6413 MOLDE   ·   Tlf. 71 25 12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JOGARDEN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4f39ade054490" /><Relationship Type="http://schemas.openxmlformats.org/officeDocument/2006/relationships/footer" Target="/word/footer1.xml" Id="R287b47410def4568" /></Relationships>
</file>