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ecf3b57c3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TNS INVEST AS</w:t>
      </w:r>
    </w:p>
    <w:sectPr>
      <w:headerReference xmlns:r="http://schemas.openxmlformats.org/officeDocument/2006/relationships" w:type="default" r:id="Rf35970e933fe432c"/>
      <w:footerReference xmlns:r="http://schemas.openxmlformats.org/officeDocument/2006/relationships" w:type="default" r:id="R268baeea53c4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TNS INVEST AS   ·   Org.nr 988 641 766   ·   Parkveien 25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970e933fe432c" /><Relationship Type="http://schemas.openxmlformats.org/officeDocument/2006/relationships/footer" Target="/word/footer1.xml" Id="R268baeea53c44729" /></Relationships>
</file>