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e4893ec8e04e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ASLAK ENSTAD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Bjorli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ASLAK ENSTAD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d3576272edb46cc"/>
      <w:footerReference xmlns:r="http://schemas.openxmlformats.org/officeDocument/2006/relationships" w:type="default" r:id="R93980b393d9743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ENSTAD   ·   Org.nr 988 648 280   ·   Gardsvegen 22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ENSTAD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3576272edb46cc" /><Relationship Type="http://schemas.openxmlformats.org/officeDocument/2006/relationships/footer" Target="/word/footer1.xml" Id="R93980b393d974319" /></Relationships>
</file>