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5003c95c9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FINANS OG EIENDOM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FINANS OG EIENDOM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4ffb0364704ffe"/>
      <w:footerReference xmlns:r="http://schemas.openxmlformats.org/officeDocument/2006/relationships" w:type="default" r:id="R8190939aa019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ffb0364704ffe" /><Relationship Type="http://schemas.openxmlformats.org/officeDocument/2006/relationships/footer" Target="/word/footer1.xml" Id="R8190939aa0194ce5" /></Relationships>
</file>