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2abe953d0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247856ecc4278"/>
      <w:footerReference xmlns:r="http://schemas.openxmlformats.org/officeDocument/2006/relationships" w:type="default" r:id="Ra43852d07c77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247856ecc4278" /><Relationship Type="http://schemas.openxmlformats.org/officeDocument/2006/relationships/footer" Target="/word/footer1.xml" Id="Ra43852d07c7743d0" /></Relationships>
</file>