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12b2b8587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Brattholmen,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BERA AS</w:t>
      </w:r>
    </w:p>
    <w:sectPr>
      <w:headerReference xmlns:r="http://schemas.openxmlformats.org/officeDocument/2006/relationships" w:type="default" r:id="R21f543d12a0a41e0"/>
      <w:footerReference xmlns:r="http://schemas.openxmlformats.org/officeDocument/2006/relationships" w:type="default" r:id="Rb45a326fcb83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BERA AS   ·   Org.nr 988 753 130   ·   Skrubbenesvegen 38   ·   5350 BRATTHOLMEN   ·   Tlf. 56 32 29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543d12a0a41e0" /><Relationship Type="http://schemas.openxmlformats.org/officeDocument/2006/relationships/footer" Target="/word/footer1.xml" Id="Rb45a326fcb8344ab" /></Relationships>
</file>