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47491210b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ecffe0af346ca"/>
      <w:footerReference xmlns:r="http://schemas.openxmlformats.org/officeDocument/2006/relationships" w:type="default" r:id="Rc14c6232bb81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HMH INVEST AS   ·   Org.nr 988 757 969   ·   c/o Hansen, Tidemands gate 30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ecffe0af346ca" /><Relationship Type="http://schemas.openxmlformats.org/officeDocument/2006/relationships/footer" Target="/word/footer1.xml" Id="Rc14c6232bb814e18" /></Relationships>
</file>