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506a196d8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NOREMOEN EIENDOMSELSKAP AS</w:t>
      </w:r>
    </w:p>
    <w:sectPr>
      <w:headerReference xmlns:r="http://schemas.openxmlformats.org/officeDocument/2006/relationships" w:type="default" r:id="Rc96e4bcda3e5416e"/>
      <w:footerReference xmlns:r="http://schemas.openxmlformats.org/officeDocument/2006/relationships" w:type="default" r:id="R0ebc3be95cfd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NOREMOEN EIENDOMSELSKAP AS   ·   Org.nr 988 775 533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NOREMOEN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e4bcda3e5416e" /><Relationship Type="http://schemas.openxmlformats.org/officeDocument/2006/relationships/footer" Target="/word/footer1.xml" Id="R0ebc3be95cfd4541" /></Relationships>
</file>