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abc8d8f77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HALLERAKER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HALLERAKER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19f54dfb04b37"/>
      <w:footerReference xmlns:r="http://schemas.openxmlformats.org/officeDocument/2006/relationships" w:type="default" r:id="R29cf9f7c5933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HALLERAKER AS   ·   Org.nr 988 785 261   ·   c/o Svein Halleraker, Hystadvegen 53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HALLERAKER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19f54dfb04b37" /><Relationship Type="http://schemas.openxmlformats.org/officeDocument/2006/relationships/footer" Target="/word/footer1.xml" Id="R29cf9f7c593348f1" /></Relationships>
</file>