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7d06e20f3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HALLERAKER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HALLERAKER AS</w:t>
      </w:r>
    </w:p>
    <w:sectPr>
      <w:headerReference xmlns:r="http://schemas.openxmlformats.org/officeDocument/2006/relationships" w:type="default" r:id="R2d24dba8722b4573"/>
      <w:footerReference xmlns:r="http://schemas.openxmlformats.org/officeDocument/2006/relationships" w:type="default" r:id="R2cdb5b269b06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HALLERAKER AS   ·   Org.nr 988 785 261   ·   c/o Svein Halleraker,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HALLERAKER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4dba8722b4573" /><Relationship Type="http://schemas.openxmlformats.org/officeDocument/2006/relationships/footer" Target="/word/footer1.xml" Id="R2cdb5b269b06460d" /></Relationships>
</file>