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d4f25265f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TIMS AS, org.nr 988 790 885,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82901460ca624dd5"/>
      <w:footerReference xmlns:r="http://schemas.openxmlformats.org/officeDocument/2006/relationships" w:type="default" r:id="R66ce618aa3e5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01460ca624dd5" /><Relationship Type="http://schemas.openxmlformats.org/officeDocument/2006/relationships/footer" Target="/word/footer1.xml" Id="R66ce618aa3e545a7" /></Relationships>
</file>