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401d50d20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ALVI AS, org.nr 988 805 939,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Fredvang,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ALVI AS</w:t>
      </w:r>
    </w:p>
    <w:sectPr>
      <w:headerReference xmlns:r="http://schemas.openxmlformats.org/officeDocument/2006/relationships" w:type="default" r:id="R55f6e7b096f444be"/>
      <w:footerReference xmlns:r="http://schemas.openxmlformats.org/officeDocument/2006/relationships" w:type="default" r:id="R4a6c4f3ef82c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ALVI AS   ·   Org.nr 988 805 939   ·   Krystadveien 48   ·   8387 FREDVANG   ·   Tlf. 76 08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6e7b096f444be" /><Relationship Type="http://schemas.openxmlformats.org/officeDocument/2006/relationships/footer" Target="/word/footer1.xml" Id="R4a6c4f3ef82c47b8" /></Relationships>
</file>